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43" w:rsidRPr="00232943" w:rsidRDefault="00232943" w:rsidP="00232943">
      <w:pPr>
        <w:jc w:val="center"/>
        <w:rPr>
          <w:b/>
        </w:rPr>
      </w:pPr>
      <w:r w:rsidRPr="00232943">
        <w:rPr>
          <w:b/>
        </w:rPr>
        <w:t xml:space="preserve">Par nomas maksu </w:t>
      </w:r>
      <w:r w:rsidRPr="00232943">
        <w:rPr>
          <w:b/>
        </w:rPr>
        <w:t>atvieglojumiem sakarā ar Covid-19 izplatību</w:t>
      </w:r>
      <w:r w:rsidRPr="00232943">
        <w:rPr>
          <w:b/>
        </w:rPr>
        <w:t xml:space="preserve"> 2020. gadā</w:t>
      </w:r>
      <w:bookmarkStart w:id="0" w:name="_GoBack"/>
      <w:bookmarkEnd w:id="0"/>
    </w:p>
    <w:p w:rsidR="00232943" w:rsidRDefault="00232943" w:rsidP="00232943">
      <w:pPr>
        <w:jc w:val="both"/>
      </w:pPr>
    </w:p>
    <w:p w:rsidR="00232943" w:rsidRDefault="00232943" w:rsidP="00232943">
      <w:pPr>
        <w:jc w:val="both"/>
      </w:pPr>
      <w:r w:rsidRPr="00155AEE">
        <w:t>VSIA „Jaunais Rīgas teātris”</w:t>
      </w:r>
      <w:r>
        <w:t xml:space="preserve">, turpmāk – JRT, ir </w:t>
      </w:r>
      <w:r>
        <w:t xml:space="preserve">viens komersants - </w:t>
      </w:r>
      <w:r>
        <w:t xml:space="preserve">SIA “Stendals”, reģistrācijas Nr. </w:t>
      </w:r>
      <w:r w:rsidRPr="002D0F9E">
        <w:t>40003915843</w:t>
      </w:r>
      <w:r>
        <w:t xml:space="preserve">, kuram JRT ir </w:t>
      </w:r>
      <w:r>
        <w:t xml:space="preserve">nodevis apakšnomā no VAS “Valsts nekustamie īpašumi” nomāto telpu grupas, kas paredzētas ierobežotas pieejamības ēdināšanas pakalpojumu sniegšanai, proti, kafejnīcas </w:t>
      </w:r>
      <w:r>
        <w:t xml:space="preserve">telpas JRT izrāžu apmeklētājiem. </w:t>
      </w:r>
    </w:p>
    <w:p w:rsidR="00232943" w:rsidRDefault="00232943" w:rsidP="00232943">
      <w:pPr>
        <w:jc w:val="both"/>
      </w:pPr>
    </w:p>
    <w:p w:rsidR="00232943" w:rsidRDefault="00232943" w:rsidP="00232943">
      <w:pPr>
        <w:jc w:val="both"/>
      </w:pPr>
      <w:r>
        <w:t>A</w:t>
      </w:r>
      <w:r w:rsidRPr="008D7B01">
        <w:t>tbilstoši Ministru kabineta 2020.gada 2.aprīļa noteikum</w:t>
      </w:r>
      <w:r>
        <w:t>iem</w:t>
      </w:r>
      <w:r w:rsidRPr="008D7B01">
        <w:t xml:space="preserve"> Nr.180 “Noteikumi par publiskas personas un publiskas personas kontrolētas kapitālsabiedrības mantas nomas maksas atbrīvojuma vai samazinājuma piemērošanu sakarā ar Covid-19 izplatību” </w:t>
      </w:r>
      <w:r>
        <w:t xml:space="preserve">JRT un SIA “Stendals” vienojās par nomas maksas samazinājumu laika periodam no 01.05.2020. līdz 10.06.2020. Kopējā atbalsta summa, kas piemērota saskaņā ar </w:t>
      </w:r>
      <w:r w:rsidRPr="008D7B01">
        <w:t>Ministru kabineta 2020.gada 2.aprīļa noteikum</w:t>
      </w:r>
      <w:r>
        <w:t>iem</w:t>
      </w:r>
      <w:r w:rsidRPr="008D7B01">
        <w:t xml:space="preserve"> Nr.180 “Noteikumi par publiskas personas un publiskas personas kontrolētas kapitālsabiedrības mantas nomas maksas atbrīvojuma vai samazinājuma piemērošanu sakarā ar Covid-19 izplatību” </w:t>
      </w:r>
      <w:r w:rsidRPr="00C941B2">
        <w:t>ir 1248,04</w:t>
      </w:r>
      <w:r>
        <w:t xml:space="preserve"> </w:t>
      </w:r>
      <w:r w:rsidRPr="00C941B2">
        <w:t>euro, ieskaitot pievienotās vērtības nodokli.</w:t>
      </w:r>
    </w:p>
    <w:p w:rsidR="00232943" w:rsidRDefault="00232943" w:rsidP="00232943">
      <w:pPr>
        <w:jc w:val="both"/>
      </w:pPr>
    </w:p>
    <w:p w:rsidR="00232943" w:rsidRDefault="00232943" w:rsidP="00232943">
      <w:pPr>
        <w:jc w:val="both"/>
      </w:pPr>
      <w:r>
        <w:t>A</w:t>
      </w:r>
      <w:r>
        <w:t xml:space="preserve">tbilstoši </w:t>
      </w:r>
      <w:r w:rsidRPr="008D7B01">
        <w:rPr>
          <w:color w:val="222222"/>
        </w:rPr>
        <w:t>Ministru kabineta 2020.gada 14.jūlija noteikumiem Nr.453 “Noteikumi par publiskas personas un publiskas personas kontrolētas kapitālsabiedrības mantas nomas maksas atbrīvojuma vai samazinājuma piemērošanu sakarā ar Covid-19 izplatību”</w:t>
      </w:r>
      <w:r>
        <w:rPr>
          <w:rFonts w:ascii="Arial" w:hAnsi="Arial" w:cs="Arial"/>
          <w:color w:val="222222"/>
          <w:sz w:val="20"/>
        </w:rPr>
        <w:t xml:space="preserve"> </w:t>
      </w:r>
      <w:r>
        <w:t xml:space="preserve">JRT ir piemērojis nomas maksas samazinājumu, proporcionāli komersanta apgrozījuma samazinājumam, savukārt, laika periodam, kad SIA komersants apakšnomā nodotajās telpās nav veicis saimniecisko darbību vispār sakarā ar epidemioloģiskajiem drošības pasākumiem COVID-19 izplatības dēļ un valstī izsludinātās ārkārtējās situācijas laikā apturētās teātra darbības dēļ, JRT ir piemērojis nomas maksas atbrīvojumu. Kopējā atbalsta summa, kas piemērota saskaņā ar </w:t>
      </w:r>
      <w:r w:rsidRPr="008D7B01">
        <w:rPr>
          <w:color w:val="222222"/>
        </w:rPr>
        <w:t>Ministru kabineta 2020.gada 14.jūlija noteikumiem Nr.453 “Noteikumi par publiskas personas un publiskas personas kontrolētas kapitālsabiedrības mantas nomas maksas atbrīvojuma vai samazinājuma piemērošanu sakarā ar Covid-19 izplatību”</w:t>
      </w:r>
      <w:r>
        <w:rPr>
          <w:color w:val="222222"/>
        </w:rPr>
        <w:t xml:space="preserve"> ir </w:t>
      </w:r>
      <w:r w:rsidRPr="00C941B2">
        <w:rPr>
          <w:color w:val="222222"/>
        </w:rPr>
        <w:t>3718,2</w:t>
      </w:r>
      <w:r>
        <w:rPr>
          <w:color w:val="222222"/>
        </w:rPr>
        <w:t>6</w:t>
      </w:r>
      <w:r>
        <w:t xml:space="preserve"> </w:t>
      </w:r>
      <w:r w:rsidRPr="00C941B2">
        <w:t>euro, ieskaitot pievienotās vērtības nodokli.</w:t>
      </w:r>
    </w:p>
    <w:p w:rsidR="00232943" w:rsidRDefault="00232943" w:rsidP="00232943">
      <w:pPr>
        <w:jc w:val="both"/>
      </w:pPr>
    </w:p>
    <w:p w:rsidR="00232943" w:rsidRDefault="00232943" w:rsidP="00232943">
      <w:pPr>
        <w:jc w:val="both"/>
      </w:pPr>
    </w:p>
    <w:p w:rsidR="00232943" w:rsidRDefault="00232943" w:rsidP="00232943">
      <w:pPr>
        <w:jc w:val="both"/>
      </w:pPr>
    </w:p>
    <w:p w:rsidR="000D7DFD" w:rsidRDefault="000D7DFD"/>
    <w:sectPr w:rsidR="000D7D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43"/>
    <w:rsid w:val="000D7DFD"/>
    <w:rsid w:val="0023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BFC3"/>
  <w15:chartTrackingRefBased/>
  <w15:docId w15:val="{5C74D97A-5710-4DB2-9839-50BB5B72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2021-03-15T12:11:00Z</dcterms:created>
  <dcterms:modified xsi:type="dcterms:W3CDTF">2021-03-15T12:17:00Z</dcterms:modified>
</cp:coreProperties>
</file>